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2D73D" w14:textId="77777777" w:rsidR="00C840D4" w:rsidRDefault="00C840D4" w:rsidP="00C840D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14:paraId="395811E2" w14:textId="77777777" w:rsidR="00C840D4" w:rsidRDefault="00C840D4" w:rsidP="00C840D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C840D4" w14:paraId="2A1BF557" w14:textId="77777777" w:rsidTr="00301C9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2B2D2F6" w14:textId="77777777" w:rsidR="00C840D4" w:rsidRDefault="00C840D4" w:rsidP="00301C91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153E243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Historia literatury niemieckojęzycznej III (1890 - 1945)</w:t>
            </w:r>
          </w:p>
        </w:tc>
      </w:tr>
      <w:tr w:rsidR="00C840D4" w:rsidRPr="00F77476" w14:paraId="687B2701" w14:textId="77777777" w:rsidTr="00301C9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D9FE2A6" w14:textId="77777777" w:rsidR="00C840D4" w:rsidRDefault="00C840D4" w:rsidP="00301C91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9C6BE30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History of German Literature III (1890 – 1945)</w:t>
            </w:r>
          </w:p>
        </w:tc>
      </w:tr>
    </w:tbl>
    <w:p w14:paraId="57943CF6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C840D4" w14:paraId="594614F8" w14:textId="77777777" w:rsidTr="00301C91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CF37CE9" w14:textId="77777777" w:rsidR="00C840D4" w:rsidRDefault="00C840D4" w:rsidP="00301C91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40BE4CA" w14:textId="77777777" w:rsidR="00C840D4" w:rsidRDefault="00C840D4" w:rsidP="00301C91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754F3AB" w14:textId="77777777" w:rsidR="00C840D4" w:rsidRDefault="00C840D4" w:rsidP="00301C91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114E29A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(łącznie)</w:t>
            </w:r>
          </w:p>
        </w:tc>
      </w:tr>
    </w:tbl>
    <w:p w14:paraId="709F64ED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C840D4" w14:paraId="0A625AA5" w14:textId="77777777" w:rsidTr="00301C91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DEFDB73" w14:textId="77777777" w:rsidR="00C840D4" w:rsidRDefault="00C840D4" w:rsidP="00301C91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5C28E49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Aleksandra Bednarowska </w:t>
            </w:r>
          </w:p>
          <w:p w14:paraId="73D9799B" w14:textId="77777777" w:rsidR="00C840D4" w:rsidRPr="00440203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91B2F82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Zespół dydaktyczny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14:paraId="22FA8657" w14:textId="77777777" w:rsidR="00C840D4" w:rsidRP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40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Angela Bajorek, prof. UKEN</w:t>
            </w:r>
          </w:p>
          <w:p w14:paraId="000071AE" w14:textId="77777777" w:rsidR="00C840D4" w:rsidRPr="002B026E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2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Beata Kołodziejczyk-Mróz</w:t>
            </w:r>
          </w:p>
          <w:p w14:paraId="2C15CAEC" w14:textId="77777777" w:rsidR="00C840D4" w:rsidRPr="002B026E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2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Agata Mirecka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915D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prof.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UKEN</w:t>
            </w:r>
          </w:p>
          <w:p w14:paraId="5B1687BE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Dorota Szczęśniak</w:t>
            </w:r>
          </w:p>
        </w:tc>
      </w:tr>
    </w:tbl>
    <w:p w14:paraId="7A3C1E84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6B9F18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14:paraId="0EC34033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C840D4" w14:paraId="5F4FF7B6" w14:textId="77777777" w:rsidTr="00301C91">
        <w:trPr>
          <w:trHeight w:val="1365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382AE54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7766C97E" w14:textId="77777777" w:rsidR="00C840D4" w:rsidRPr="000A30E9" w:rsidRDefault="00C840D4" w:rsidP="00301C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Celem ogólnym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zajęć je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przedstawienie najważniejszych tendencji rozwojowych z zakresu historii literatury niemieckiej w latach 1890-1945, tj. od prądów literackich dominujących od przełomu wieków XIX i XX po literaturę emigracyjną i twórczość pisarzy tworzących w Trzeciej Rzeszy w latach 1933-1945. </w:t>
            </w:r>
            <w:r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  <w:p w14:paraId="3D4CE614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14:paraId="4A23581E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potrafi:</w:t>
            </w:r>
          </w:p>
          <w:p w14:paraId="48F86258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analizować i interpretować teksty literackie należące do różnych gatunków;</w:t>
            </w:r>
          </w:p>
          <w:p w14:paraId="7BE1B5F0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umiejscowić utwór w procesie historycznoliterackim;</w:t>
            </w:r>
          </w:p>
          <w:p w14:paraId="1D0DAE94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formułować wypowiedzi teoretycznoliterackie.</w:t>
            </w:r>
          </w:p>
          <w:p w14:paraId="30EF16F1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9DEEAFE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E9DF01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Warunki wstępne</w:t>
      </w:r>
    </w:p>
    <w:p w14:paraId="021CDCD8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840D4" w14:paraId="28919386" w14:textId="77777777" w:rsidTr="00301C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850F5C7" w14:textId="77777777" w:rsidR="00C840D4" w:rsidRDefault="00C840D4" w:rsidP="00301C9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4F1ACAF" w14:textId="77777777" w:rsidR="00C840D4" w:rsidRDefault="00C840D4" w:rsidP="00301C91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67A9ACE" w14:textId="77777777" w:rsidR="00C840D4" w:rsidRDefault="00C840D4" w:rsidP="00301C91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Ogólna znajomość teorii literatury</w:t>
            </w:r>
          </w:p>
        </w:tc>
      </w:tr>
      <w:tr w:rsidR="00C840D4" w14:paraId="3BD6EA53" w14:textId="77777777" w:rsidTr="00301C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3D5487A" w14:textId="77777777" w:rsidR="00C840D4" w:rsidRDefault="00C840D4" w:rsidP="00301C9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84A777D" w14:textId="77777777" w:rsidR="00C840D4" w:rsidRDefault="00C840D4" w:rsidP="00301C91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Podstawowe umiejętności analizy dzieła literackiego, </w:t>
            </w:r>
            <w:r>
              <w:rPr>
                <w:rFonts w:ascii="Arial" w:hAnsi="Arial" w:cs="Arial"/>
                <w:sz w:val="20"/>
                <w:szCs w:val="20"/>
              </w:rPr>
              <w:t>kompetencje językowe na poziomie B2</w:t>
            </w:r>
          </w:p>
        </w:tc>
      </w:tr>
      <w:tr w:rsidR="00C840D4" w14:paraId="748E5369" w14:textId="77777777" w:rsidTr="00301C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EE84BEB" w14:textId="77777777" w:rsidR="00C840D4" w:rsidRDefault="00C840D4" w:rsidP="00301C91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0B54112" w14:textId="77777777" w:rsidR="00C840D4" w:rsidRPr="00414DD2" w:rsidRDefault="00C840D4" w:rsidP="00301C91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414D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Wstęp do literaturoznawstwa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414D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Historia literatury niemieckojęzycznej I (średniowiecze – XVIII wiek), Historia literatury niemieckojęzycznej II (romantyzm – naturalizm) </w:t>
            </w:r>
          </w:p>
        </w:tc>
      </w:tr>
    </w:tbl>
    <w:p w14:paraId="1322D75D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ACB3C6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Efekty uczenia się </w:t>
      </w:r>
    </w:p>
    <w:p w14:paraId="0E79741F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4"/>
        <w:gridCol w:w="4967"/>
        <w:gridCol w:w="2756"/>
      </w:tblGrid>
      <w:tr w:rsidR="00C840D4" w14:paraId="479EB621" w14:textId="77777777" w:rsidTr="00301C91">
        <w:trPr>
          <w:cantSplit/>
          <w:trHeight w:val="930"/>
        </w:trPr>
        <w:tc>
          <w:tcPr>
            <w:tcW w:w="18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4687DC9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49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7AE6E86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</w:p>
        </w:tc>
        <w:tc>
          <w:tcPr>
            <w:tcW w:w="27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9D2D0BE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C840D4" w14:paraId="711051E1" w14:textId="77777777" w:rsidTr="00301C91">
        <w:trPr>
          <w:cantSplit/>
          <w:trHeight w:val="143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EBDF72A" w14:textId="77777777" w:rsidR="00C840D4" w:rsidRDefault="00C840D4" w:rsidP="00301C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8BFE4AB" w14:textId="77777777" w:rsidR="00C840D4" w:rsidRPr="00347BE9" w:rsidRDefault="00C840D4" w:rsidP="00301C9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pl-PL"/>
              </w:rPr>
            </w:pPr>
            <w:r w:rsidRPr="00347BE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W01: 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zna terminologię, wybrane teorie i gł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wne szkoły badawcze z zakresu 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literaturoznawstwa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, w szczeg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lno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ś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ci 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w obszarze 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filologii germa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ń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skiej </w:t>
            </w:r>
          </w:p>
          <w:p w14:paraId="04B448DE" w14:textId="77777777" w:rsidR="00C840D4" w:rsidRPr="00347BE9" w:rsidRDefault="00C840D4" w:rsidP="00301C9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pl-PL"/>
              </w:rPr>
            </w:pPr>
            <w:r w:rsidRPr="00347BE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W02: 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zna i rozumie metody analizy i interpretacji r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óż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nych wytwor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w kultury, w szczeg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lno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ś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ci dzieł literatury kraj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w niemieckiego obszaru 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ę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 xml:space="preserve">zykowego </w:t>
            </w:r>
          </w:p>
          <w:p w14:paraId="135C30D6" w14:textId="77777777" w:rsidR="00C840D4" w:rsidRPr="00440203" w:rsidRDefault="00C840D4" w:rsidP="00301C9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</w:pPr>
          </w:p>
          <w:p w14:paraId="52CA4075" w14:textId="77777777" w:rsidR="00C840D4" w:rsidRPr="00440203" w:rsidRDefault="00C840D4" w:rsidP="00301C91">
            <w:pPr>
              <w:pStyle w:val="NormalWeb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417A39E" w14:textId="77777777" w:rsidR="00C840D4" w:rsidRPr="00440203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02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14:paraId="09ECB972" w14:textId="77777777" w:rsidR="00C840D4" w:rsidRPr="00440203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993041C" w14:textId="77777777" w:rsidR="00C840D4" w:rsidRPr="00440203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8117AC3" w14:textId="77777777" w:rsidR="00C840D4" w:rsidRPr="00440203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19F8DD0" w14:textId="77777777" w:rsidR="00C840D4" w:rsidRPr="00440203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02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</w:tbl>
    <w:p w14:paraId="1A222578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042252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C840D4" w14:paraId="69B2F876" w14:textId="77777777" w:rsidTr="00301C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8A56054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B6D6DBA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017520A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C840D4" w14:paraId="071F8ABB" w14:textId="77777777" w:rsidTr="00301C91">
        <w:trPr>
          <w:cantSplit/>
          <w:trHeight w:val="139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1F2B4DD" w14:textId="77777777" w:rsidR="00C840D4" w:rsidRDefault="00C840D4" w:rsidP="00301C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7114EA4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U01: kierując się wskazówkami opiekuna naukowego potrafi wyszukiwać, analizować, oceniać, selekcjonować i użytkować informacje z wykorzystaniem różnych źródeł i sposobów</w:t>
            </w:r>
          </w:p>
          <w:p w14:paraId="5E02A093" w14:textId="77777777" w:rsidR="00C840D4" w:rsidRPr="00192F14" w:rsidRDefault="00C840D4" w:rsidP="00301C9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92F1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U02: </w:t>
            </w:r>
            <w:r w:rsidRPr="00192F14">
              <w:rPr>
                <w:rFonts w:ascii="Arial" w:hAnsi="Arial" w:cs="Arial"/>
                <w:sz w:val="20"/>
                <w:szCs w:val="20"/>
                <w:lang w:val="pl-PL"/>
              </w:rPr>
              <w:t xml:space="preserve">formułuje i analizuje problemy badawcze w zakresie literaturoznawstwa niemieckiego obszaru językowego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5D70DAE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K1_U02</w:t>
            </w:r>
          </w:p>
          <w:p w14:paraId="4634A3BA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79F667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DEEB379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967EB91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2C505DF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K1_U03</w:t>
            </w:r>
          </w:p>
          <w:p w14:paraId="6B7F20F0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019DEDB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8756DE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6"/>
        <w:gridCol w:w="5251"/>
        <w:gridCol w:w="2430"/>
      </w:tblGrid>
      <w:tr w:rsidR="00C840D4" w14:paraId="1F2B36E9" w14:textId="77777777" w:rsidTr="00301C91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21C5E48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559F5FA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</w:p>
        </w:tc>
        <w:tc>
          <w:tcPr>
            <w:tcW w:w="24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73E6165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C840D4" w14:paraId="08183942" w14:textId="77777777" w:rsidTr="00301C91">
        <w:trPr>
          <w:cantSplit/>
          <w:trHeight w:val="60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7E64C9A" w14:textId="77777777" w:rsidR="00C840D4" w:rsidRDefault="00C840D4" w:rsidP="00301C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915A67C" w14:textId="77777777" w:rsidR="00C840D4" w:rsidRPr="00C20688" w:rsidRDefault="00C840D4" w:rsidP="00301C9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pl-PL"/>
              </w:rPr>
            </w:pPr>
            <w:r w:rsidRPr="00822298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 w:eastAsia="pl-PL"/>
              </w:rPr>
              <w:t xml:space="preserve">K01: </w:t>
            </w:r>
            <w:r w:rsidRPr="00C20688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jest uwra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ż</w:t>
            </w:r>
            <w:r w:rsidRPr="00C20688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liwiony na przejawy bieżącego 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ż</w:t>
            </w:r>
            <w:r w:rsidRPr="00C20688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ycia </w:t>
            </w:r>
          </w:p>
          <w:p w14:paraId="0EA0A42A" w14:textId="77777777" w:rsidR="00C840D4" w:rsidRPr="00C20688" w:rsidRDefault="00C840D4" w:rsidP="00301C9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pl-PL"/>
              </w:rPr>
            </w:pPr>
            <w:r w:rsidRPr="00C20688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kulturalnego i literackiego </w:t>
            </w:r>
          </w:p>
          <w:p w14:paraId="43C68CD0" w14:textId="77777777" w:rsidR="00C840D4" w:rsidRDefault="00C840D4" w:rsidP="00301C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14F230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K1_K02</w:t>
            </w:r>
          </w:p>
          <w:p w14:paraId="459BE11F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4594809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02D3772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6"/>
        <w:gridCol w:w="668"/>
        <w:gridCol w:w="491"/>
        <w:gridCol w:w="157"/>
        <w:gridCol w:w="482"/>
        <w:gridCol w:w="182"/>
        <w:gridCol w:w="449"/>
        <w:gridCol w:w="163"/>
        <w:gridCol w:w="466"/>
        <w:gridCol w:w="163"/>
        <w:gridCol w:w="466"/>
        <w:gridCol w:w="163"/>
        <w:gridCol w:w="466"/>
        <w:gridCol w:w="163"/>
      </w:tblGrid>
      <w:tr w:rsidR="00C840D4" w14:paraId="00ABDDE8" w14:textId="77777777" w:rsidTr="00301C91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B4D067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C840D4" w14:paraId="0DB60C95" w14:textId="77777777" w:rsidTr="00301C91">
        <w:trPr>
          <w:cantSplit/>
          <w:trHeight w:val="654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C6CC2A1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37380EA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112581EE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F630AB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C840D4" w14:paraId="205108E4" w14:textId="77777777" w:rsidTr="00301C91">
        <w:trPr>
          <w:cantSplit/>
          <w:trHeight w:val="477"/>
        </w:trPr>
        <w:tc>
          <w:tcPr>
            <w:tcW w:w="96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C0D584B" w14:textId="77777777" w:rsidR="00C840D4" w:rsidRDefault="00C840D4" w:rsidP="00301C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700F682" w14:textId="77777777" w:rsidR="00C840D4" w:rsidRDefault="00C840D4" w:rsidP="00301C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FDBB16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2FEF703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A56F486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4EF88A2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4595B0E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3072EBC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598A581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124372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3B23060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5F6A30C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1D9EAD7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012E7BC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40D4" w14:paraId="2F17A224" w14:textId="77777777" w:rsidTr="00301C91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FCED464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CB6D7B2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7D9990" w14:textId="75C4984F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78F13E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</w:t>
            </w:r>
          </w:p>
          <w:p w14:paraId="28CBBFC0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B87F5A1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E6E2E7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99B8159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DBE0D78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40D4" w14:paraId="716B1CD0" w14:textId="77777777" w:rsidTr="00301C91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B407FC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DA31E45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CD2119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7B8270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247F208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1CF399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BA147E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FB0EC6E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53D4422" w14:textId="77777777" w:rsidR="00C840D4" w:rsidRDefault="00C840D4" w:rsidP="00C840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6BADD6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14:paraId="5FF8AA48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C840D4" w14:paraId="46CCD495" w14:textId="77777777" w:rsidTr="00301C91">
        <w:trPr>
          <w:trHeight w:val="1286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A96731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Metody:</w:t>
            </w:r>
          </w:p>
          <w:p w14:paraId="3AE8B73D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podające (wykład informacyjny, wykład konwersatoryjny)</w:t>
            </w:r>
          </w:p>
          <w:p w14:paraId="0CCA8358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eksponujące (dyskusja)</w:t>
            </w:r>
          </w:p>
          <w:p w14:paraId="501D74D3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praktyczne (metoda przewodniego tekstu)</w:t>
            </w:r>
          </w:p>
          <w:p w14:paraId="1517A2CA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interpretacja tekstów</w:t>
            </w:r>
          </w:p>
        </w:tc>
      </w:tr>
    </w:tbl>
    <w:p w14:paraId="3B04309F" w14:textId="77777777" w:rsidR="00C840D4" w:rsidRDefault="00C840D4" w:rsidP="00C840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CA0B18" w14:textId="77777777" w:rsidR="00C840D4" w:rsidRDefault="00C840D4" w:rsidP="00C840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186E90" w14:textId="77777777" w:rsidR="00C840D4" w:rsidRDefault="00C840D4" w:rsidP="00C840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Formy sprawdzania efektów uczenia się</w:t>
      </w:r>
    </w:p>
    <w:p w14:paraId="585651CB" w14:textId="77777777" w:rsidR="00C840D4" w:rsidRDefault="00C840D4" w:rsidP="00C840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3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1"/>
        <w:gridCol w:w="627"/>
        <w:gridCol w:w="627"/>
        <w:gridCol w:w="628"/>
        <w:gridCol w:w="1532"/>
        <w:gridCol w:w="630"/>
        <w:gridCol w:w="810"/>
        <w:gridCol w:w="720"/>
        <w:gridCol w:w="630"/>
        <w:gridCol w:w="630"/>
        <w:gridCol w:w="810"/>
        <w:gridCol w:w="990"/>
      </w:tblGrid>
      <w:tr w:rsidR="00C840D4" w14:paraId="62B49D55" w14:textId="77777777" w:rsidTr="00301C91">
        <w:trPr>
          <w:cantSplit/>
          <w:trHeight w:val="1616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28CBD87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C4FA348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637E6B0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999BD22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15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9F9C154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Zadania  pisemne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dot. omawianych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zagadnień  na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platformie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Moodle</w:t>
            </w:r>
            <w:proofErr w:type="spellEnd"/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D7A96A6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2F21DB2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D6A02C5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6F8EF85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kolokwium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709A4C0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8020EA7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9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1F8D94A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C840D4" w14:paraId="3592D88D" w14:textId="77777777" w:rsidTr="00301C91">
        <w:trPr>
          <w:cantSplit/>
          <w:trHeight w:val="244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604C196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836D10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FBC2EC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71B5D8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59FEB3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8D1410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F476708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14860BE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0B433C3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C329869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0D9C16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29A45B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40D4" w14:paraId="6EF0E919" w14:textId="77777777" w:rsidTr="00301C91">
        <w:trPr>
          <w:cantSplit/>
          <w:trHeight w:val="259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D8A7A7B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899D26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5E73D3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8E4843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76E751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94D202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14990C9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E4444BC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C0DD8B5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A3F6DB2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602C9D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9C72E7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40D4" w14:paraId="67EB7E14" w14:textId="77777777" w:rsidTr="00301C91">
        <w:trPr>
          <w:cantSplit/>
          <w:trHeight w:val="244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B2B547A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54917B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5DE843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A41E3D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3290A70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824354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85DC2C8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006679F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0C20711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E95FBE1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ECC560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5CB72A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40D4" w14:paraId="231D110E" w14:textId="77777777" w:rsidTr="00301C91">
        <w:trPr>
          <w:cantSplit/>
          <w:trHeight w:val="259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050AB78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CEEB24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1FA808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7E2095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0B4E0A0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1A3491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65F5B5F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34103F0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040B90C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E07D74E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DB8BEC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93CC9A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40D4" w14:paraId="03E92402" w14:textId="77777777" w:rsidTr="00301C91">
        <w:trPr>
          <w:cantSplit/>
          <w:trHeight w:val="244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D240926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7FC015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F8D831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8AC596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CAFA03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E61BEF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7CA674E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EA001D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133E24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43AA3E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E6EB15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D5674F" w14:textId="77777777" w:rsid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2172031" w14:textId="77777777" w:rsidR="00C840D4" w:rsidRDefault="00C840D4" w:rsidP="00C840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840D4" w14:paraId="237DCCBD" w14:textId="77777777" w:rsidTr="00301C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C3ACBDE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26ABFC36" w14:textId="77777777" w:rsidR="00C840D4" w:rsidRPr="00265083" w:rsidRDefault="00C840D4" w:rsidP="00C840D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5083">
              <w:rPr>
                <w:rFonts w:ascii="Arial" w:hAnsi="Arial" w:cs="Arial"/>
                <w:sz w:val="20"/>
                <w:szCs w:val="20"/>
              </w:rPr>
              <w:t xml:space="preserve">obecność i aktywność na zajęciach i na platformie </w:t>
            </w:r>
            <w:proofErr w:type="spellStart"/>
            <w:r w:rsidRPr="00265083">
              <w:rPr>
                <w:rFonts w:ascii="Arial" w:hAnsi="Arial" w:cs="Arial"/>
                <w:sz w:val="20"/>
                <w:szCs w:val="20"/>
              </w:rPr>
              <w:t>Moodle</w:t>
            </w:r>
            <w:proofErr w:type="spellEnd"/>
          </w:p>
          <w:p w14:paraId="2EF76122" w14:textId="77777777" w:rsidR="00C840D4" w:rsidRPr="00265083" w:rsidRDefault="00C840D4" w:rsidP="00C840D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5083">
              <w:rPr>
                <w:rFonts w:ascii="Arial" w:hAnsi="Arial" w:cs="Arial"/>
                <w:sz w:val="20"/>
                <w:szCs w:val="20"/>
              </w:rPr>
              <w:t>pozytywne zaliczenie znajomości lektur (w formie zadania domowego, kolokwium lub wykazanie się znajomością lektury podczas zajęć)</w:t>
            </w:r>
          </w:p>
          <w:p w14:paraId="6356340F" w14:textId="77777777" w:rsidR="00C840D4" w:rsidRPr="00265083" w:rsidRDefault="00C840D4" w:rsidP="00C840D4">
            <w:pPr>
              <w:pStyle w:val="ListParagraph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5083">
              <w:rPr>
                <w:rFonts w:ascii="Arial" w:hAnsi="Arial" w:cs="Arial"/>
                <w:sz w:val="20"/>
                <w:szCs w:val="20"/>
              </w:rPr>
              <w:t>pozytywne zaliczenie kolokwiów sprawdzających wiedzę z wykładów.</w:t>
            </w:r>
            <w:r w:rsidRPr="00265083">
              <w:rPr>
                <w:rFonts w:ascii="PT Serif" w:hAnsi="PT Serif"/>
                <w:sz w:val="20"/>
                <w:szCs w:val="20"/>
              </w:rPr>
              <w:t xml:space="preserve">  </w:t>
            </w:r>
          </w:p>
          <w:p w14:paraId="7D181410" w14:textId="77777777" w:rsidR="00C840D4" w:rsidRPr="00265083" w:rsidRDefault="00C840D4" w:rsidP="00C840D4">
            <w:pPr>
              <w:pStyle w:val="ListParagraph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5083">
              <w:rPr>
                <w:rFonts w:ascii="Arial" w:hAnsi="Arial" w:cs="Arial"/>
                <w:sz w:val="20"/>
                <w:szCs w:val="20"/>
              </w:rPr>
              <w:t>pozytywny wynik z egzaminu pisemnego</w:t>
            </w:r>
          </w:p>
          <w:p w14:paraId="1FC6AA3E" w14:textId="77777777" w:rsidR="00C840D4" w:rsidRPr="00F762E1" w:rsidRDefault="00C840D4" w:rsidP="00C840D4">
            <w:pPr>
              <w:pStyle w:val="ListParagraph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002650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Standardowa skala ocen.</w:t>
            </w:r>
          </w:p>
        </w:tc>
      </w:tr>
    </w:tbl>
    <w:p w14:paraId="2C243BB0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840D4" w14:paraId="25AF231A" w14:textId="77777777" w:rsidTr="00301C91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5129E4A" w14:textId="77777777" w:rsidR="00C840D4" w:rsidRDefault="00C840D4" w:rsidP="00301C91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64F3E12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 w semestrze studenci udadzą się w ramach zajęć do teatru.</w:t>
            </w:r>
          </w:p>
          <w:p w14:paraId="190D136E" w14:textId="77777777" w:rsidR="00C840D4" w:rsidRDefault="00C840D4" w:rsidP="00301C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AE26281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E9C255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C840D4" w:rsidRPr="00C840D4" w14:paraId="3FDE847E" w14:textId="77777777" w:rsidTr="00301C91">
        <w:trPr>
          <w:trHeight w:val="1136"/>
        </w:trPr>
        <w:tc>
          <w:tcPr>
            <w:tcW w:w="9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7D11E0E" w14:textId="77777777" w:rsidR="00C840D4" w:rsidRPr="00C840D4" w:rsidRDefault="00C840D4" w:rsidP="00301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>Modernizm</w:t>
            </w:r>
            <w:proofErr w:type="spellEnd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>wiedeński</w:t>
            </w:r>
            <w:proofErr w:type="spellEnd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  <w:r w:rsidRPr="00C840D4">
              <w:rPr>
                <w:rFonts w:ascii="Arial" w:hAnsi="Arial" w:cs="Arial"/>
                <w:lang w:val="de-DE"/>
              </w:rPr>
              <w:t xml:space="preserve"> </w:t>
            </w:r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>Arthur Schnitzler: Die Toten schweigen</w:t>
            </w:r>
          </w:p>
          <w:p w14:paraId="3C7ADD7F" w14:textId="77777777" w:rsidR="00C840D4" w:rsidRPr="00C840D4" w:rsidRDefault="00C840D4" w:rsidP="00301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840D4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Jahrhundertwende</w:t>
            </w:r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 xml:space="preserve">. Thomas Mann: Buddenbrooks </w:t>
            </w:r>
          </w:p>
          <w:p w14:paraId="509025E1" w14:textId="77777777" w:rsidR="00C840D4" w:rsidRPr="00C840D4" w:rsidRDefault="00C840D4" w:rsidP="00301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>Ekspresjonizm</w:t>
            </w:r>
            <w:proofErr w:type="spellEnd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>Dadaizm</w:t>
            </w:r>
            <w:proofErr w:type="spellEnd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>. Else Lasker-Schüler: Gedichte</w:t>
            </w:r>
          </w:p>
          <w:p w14:paraId="450A1349" w14:textId="77777777" w:rsidR="00C840D4" w:rsidRPr="00C840D4" w:rsidRDefault="00C840D4" w:rsidP="00301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>Twórczość</w:t>
            </w:r>
            <w:proofErr w:type="spellEnd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 xml:space="preserve"> Franza </w:t>
            </w:r>
            <w:proofErr w:type="spellStart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>Kafki</w:t>
            </w:r>
            <w:proofErr w:type="spellEnd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  <w:r w:rsidRPr="00C840D4">
              <w:rPr>
                <w:rFonts w:ascii="Arial" w:hAnsi="Arial" w:cs="Arial"/>
                <w:lang w:val="de-DE"/>
              </w:rPr>
              <w:t xml:space="preserve"> </w:t>
            </w:r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>Franz Kafka: Die Verwandlung</w:t>
            </w:r>
          </w:p>
          <w:p w14:paraId="2E92BC99" w14:textId="77777777" w:rsidR="00C840D4" w:rsidRPr="00C840D4" w:rsidRDefault="00C840D4" w:rsidP="00301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>Literatura</w:t>
            </w:r>
            <w:proofErr w:type="spellEnd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>Republiki</w:t>
            </w:r>
            <w:proofErr w:type="spellEnd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>Weimarskiej</w:t>
            </w:r>
            <w:proofErr w:type="spellEnd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  <w:p w14:paraId="4E5A14B2" w14:textId="77777777" w:rsidR="00C840D4" w:rsidRPr="00C840D4" w:rsidRDefault="00C840D4" w:rsidP="00301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>Teatr</w:t>
            </w:r>
            <w:proofErr w:type="spellEnd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>epicki</w:t>
            </w:r>
            <w:proofErr w:type="spellEnd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>: Bertolt Brecht:</w:t>
            </w:r>
            <w:r w:rsidRPr="00C840D4">
              <w:rPr>
                <w:rFonts w:ascii="Arial" w:hAnsi="Arial" w:cs="Arial"/>
                <w:lang w:val="de-DE"/>
              </w:rPr>
              <w:t xml:space="preserve"> </w:t>
            </w:r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>Die Dreigroschenoper</w:t>
            </w:r>
          </w:p>
          <w:p w14:paraId="70D8C5B4" w14:textId="77777777" w:rsidR="00C840D4" w:rsidRPr="00C840D4" w:rsidRDefault="00C840D4" w:rsidP="00301C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>Powieść</w:t>
            </w:r>
            <w:proofErr w:type="spellEnd"/>
            <w:r w:rsidRPr="00C840D4">
              <w:rPr>
                <w:rFonts w:ascii="Arial" w:hAnsi="Arial" w:cs="Arial"/>
                <w:sz w:val="20"/>
                <w:szCs w:val="20"/>
                <w:lang w:val="de-DE"/>
              </w:rPr>
              <w:t>: Erich Maria Remarque: Im Westen Nichts Neues</w:t>
            </w:r>
          </w:p>
          <w:p w14:paraId="472590D0" w14:textId="77777777" w:rsidR="00C840D4" w:rsidRPr="007E4033" w:rsidRDefault="00C840D4" w:rsidP="00301C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4033">
              <w:rPr>
                <w:rFonts w:ascii="Arial" w:hAnsi="Arial" w:cs="Arial"/>
                <w:sz w:val="20"/>
                <w:szCs w:val="20"/>
              </w:rPr>
              <w:t xml:space="preserve">Poezja i satyra: Twórczość Kurta Tucholskiego i </w:t>
            </w:r>
            <w:proofErr w:type="spellStart"/>
            <w:r w:rsidRPr="007E4033">
              <w:rPr>
                <w:rFonts w:ascii="Arial" w:hAnsi="Arial" w:cs="Arial"/>
                <w:sz w:val="20"/>
                <w:szCs w:val="20"/>
              </w:rPr>
              <w:t>Maschy</w:t>
            </w:r>
            <w:proofErr w:type="spellEnd"/>
            <w:r w:rsidRPr="007E403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E4033">
              <w:rPr>
                <w:rFonts w:ascii="Arial" w:hAnsi="Arial" w:cs="Arial"/>
                <w:sz w:val="20"/>
                <w:szCs w:val="20"/>
              </w:rPr>
              <w:t>Kaléko</w:t>
            </w:r>
            <w:proofErr w:type="spellEnd"/>
          </w:p>
          <w:p w14:paraId="07315029" w14:textId="77777777" w:rsidR="00C840D4" w:rsidRPr="007E4033" w:rsidRDefault="00C840D4" w:rsidP="00301C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4033">
              <w:rPr>
                <w:rFonts w:ascii="Arial" w:hAnsi="Arial" w:cs="Arial"/>
                <w:sz w:val="20"/>
                <w:szCs w:val="20"/>
              </w:rPr>
              <w:t>Rok 1933, palenie książek</w:t>
            </w:r>
          </w:p>
          <w:p w14:paraId="09DCEB25" w14:textId="77777777" w:rsidR="00C840D4" w:rsidRPr="007E4033" w:rsidRDefault="00C840D4" w:rsidP="00301C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4033">
              <w:rPr>
                <w:rFonts w:ascii="Arial" w:hAnsi="Arial" w:cs="Arial"/>
                <w:sz w:val="20"/>
                <w:szCs w:val="20"/>
              </w:rPr>
              <w:t xml:space="preserve">Polityka kulturalna Rzeszy </w:t>
            </w:r>
          </w:p>
          <w:p w14:paraId="7B35B165" w14:textId="77777777" w:rsidR="00C840D4" w:rsidRPr="007E4033" w:rsidRDefault="00C840D4" w:rsidP="00301C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4033">
              <w:rPr>
                <w:rFonts w:ascii="Arial" w:hAnsi="Arial" w:cs="Arial"/>
                <w:sz w:val="20"/>
                <w:szCs w:val="20"/>
              </w:rPr>
              <w:t>Emigracja pisarzy z Niemiec w latach 30-tych XX wieku</w:t>
            </w:r>
          </w:p>
          <w:p w14:paraId="55E3706B" w14:textId="77777777" w:rsidR="00C840D4" w:rsidRPr="007E4033" w:rsidRDefault="00C840D4" w:rsidP="00301C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E4033">
              <w:rPr>
                <w:rFonts w:ascii="Arial" w:hAnsi="Arial" w:cs="Arial"/>
                <w:sz w:val="20"/>
                <w:szCs w:val="20"/>
              </w:rPr>
              <w:t>Wykluczenie pisarzy żydowskich</w:t>
            </w:r>
          </w:p>
          <w:p w14:paraId="115C94F6" w14:textId="77777777" w:rsidR="00C840D4" w:rsidRPr="007E4033" w:rsidRDefault="00C840D4" w:rsidP="00301C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4033">
              <w:rPr>
                <w:rFonts w:ascii="Arial" w:hAnsi="Arial" w:cs="Arial"/>
                <w:sz w:val="20"/>
                <w:szCs w:val="20"/>
              </w:rPr>
              <w:t>Irmgard</w:t>
            </w:r>
            <w:proofErr w:type="spellEnd"/>
            <w:r w:rsidRPr="007E403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E4033">
              <w:rPr>
                <w:rFonts w:ascii="Arial" w:hAnsi="Arial" w:cs="Arial"/>
                <w:sz w:val="20"/>
                <w:szCs w:val="20"/>
              </w:rPr>
              <w:t>Keun</w:t>
            </w:r>
            <w:proofErr w:type="spellEnd"/>
            <w:r w:rsidRPr="007E4033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7E4033">
              <w:rPr>
                <w:rFonts w:ascii="Arial" w:hAnsi="Arial" w:cs="Arial"/>
                <w:sz w:val="20"/>
                <w:szCs w:val="20"/>
              </w:rPr>
              <w:t>Nach</w:t>
            </w:r>
            <w:proofErr w:type="spellEnd"/>
            <w:r w:rsidRPr="007E403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E4033">
              <w:rPr>
                <w:rFonts w:ascii="Arial" w:hAnsi="Arial" w:cs="Arial"/>
                <w:sz w:val="20"/>
                <w:szCs w:val="20"/>
              </w:rPr>
              <w:t>Mitternacht</w:t>
            </w:r>
            <w:proofErr w:type="spellEnd"/>
          </w:p>
          <w:p w14:paraId="27CB5DE9" w14:textId="77777777" w:rsidR="00C840D4" w:rsidRPr="00C840D4" w:rsidRDefault="00C840D4" w:rsidP="00301C9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</w:tbl>
    <w:p w14:paraId="568DAF3D" w14:textId="77777777" w:rsidR="00C840D4" w:rsidRP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888C5B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14:paraId="557D46B0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C840D4" w:rsidRPr="00314556" w14:paraId="0F35F662" w14:textId="77777777" w:rsidTr="00301C91">
        <w:trPr>
          <w:trHeight w:val="2911"/>
        </w:trPr>
        <w:tc>
          <w:tcPr>
            <w:tcW w:w="9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20DC0A7" w14:textId="77777777" w:rsidR="00C840D4" w:rsidRPr="007D661B" w:rsidRDefault="00C840D4" w:rsidP="00C840D4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7D661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Jeßing</w:t>
            </w:r>
            <w:proofErr w:type="spellEnd"/>
            <w:r w:rsidRPr="007D661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Benedikt. Neuere deutsche Literaturgeschichte. Tübingen 2008.</w:t>
            </w:r>
          </w:p>
          <w:p w14:paraId="24A4A408" w14:textId="77777777" w:rsidR="00C840D4" w:rsidRPr="007D661B" w:rsidRDefault="00C840D4" w:rsidP="00C840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7D661B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Kimmich, Dorothee, Wilke Thomas. Einführung in die Literatur der Jahrhundertwende WBG, 2010.</w:t>
            </w:r>
          </w:p>
          <w:p w14:paraId="5B3586D2" w14:textId="77777777" w:rsidR="00C840D4" w:rsidRPr="007D661B" w:rsidRDefault="00C840D4" w:rsidP="00C840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7D661B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Streim, Gregor. Einführung in die Literatur der Weimarer Republik, WBG, 2009.</w:t>
            </w:r>
          </w:p>
          <w:p w14:paraId="2F81FDCE" w14:textId="77777777" w:rsidR="00C840D4" w:rsidRPr="007D661B" w:rsidRDefault="00C840D4" w:rsidP="00301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661B">
              <w:rPr>
                <w:rFonts w:ascii="Arial" w:hAnsi="Arial" w:cs="Arial"/>
                <w:sz w:val="20"/>
                <w:szCs w:val="20"/>
                <w:lang w:val="de-DE"/>
              </w:rPr>
              <w:t>Arthur Schnitzler:  Die Toten schweigen</w:t>
            </w:r>
          </w:p>
          <w:p w14:paraId="28F2A7AC" w14:textId="77777777" w:rsidR="00C840D4" w:rsidRPr="007D661B" w:rsidRDefault="00C840D4" w:rsidP="00301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661B">
              <w:rPr>
                <w:rFonts w:ascii="Arial" w:hAnsi="Arial" w:cs="Arial"/>
                <w:sz w:val="20"/>
                <w:szCs w:val="20"/>
              </w:rPr>
              <w:t xml:space="preserve">Thomas Mann: </w:t>
            </w:r>
            <w:proofErr w:type="spellStart"/>
            <w:r w:rsidRPr="007D661B">
              <w:rPr>
                <w:rFonts w:ascii="Arial" w:hAnsi="Arial" w:cs="Arial"/>
                <w:sz w:val="20"/>
                <w:szCs w:val="20"/>
              </w:rPr>
              <w:t>Buddenbrooks</w:t>
            </w:r>
            <w:proofErr w:type="spellEnd"/>
            <w:r w:rsidRPr="007D661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0017312D" w14:textId="77777777" w:rsidR="00C840D4" w:rsidRPr="007D661B" w:rsidRDefault="00C840D4" w:rsidP="00301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D661B">
              <w:rPr>
                <w:rFonts w:ascii="Arial" w:hAnsi="Arial" w:cs="Arial"/>
                <w:sz w:val="20"/>
                <w:szCs w:val="20"/>
              </w:rPr>
              <w:t>Else</w:t>
            </w:r>
            <w:proofErr w:type="spellEnd"/>
            <w:r w:rsidRPr="007D661B">
              <w:rPr>
                <w:rFonts w:ascii="Arial" w:hAnsi="Arial" w:cs="Arial"/>
                <w:sz w:val="20"/>
                <w:szCs w:val="20"/>
              </w:rPr>
              <w:t xml:space="preserve"> Lasker-</w:t>
            </w:r>
            <w:proofErr w:type="spellStart"/>
            <w:r w:rsidRPr="007D661B">
              <w:rPr>
                <w:rFonts w:ascii="Arial" w:hAnsi="Arial" w:cs="Arial"/>
                <w:sz w:val="20"/>
                <w:szCs w:val="20"/>
              </w:rPr>
              <w:t>Schüler</w:t>
            </w:r>
            <w:proofErr w:type="spellEnd"/>
            <w:r w:rsidRPr="007D661B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7D661B">
              <w:rPr>
                <w:rFonts w:ascii="Arial" w:hAnsi="Arial" w:cs="Arial"/>
                <w:sz w:val="20"/>
                <w:szCs w:val="20"/>
              </w:rPr>
              <w:t>Gedichte</w:t>
            </w:r>
            <w:proofErr w:type="spellEnd"/>
          </w:p>
          <w:p w14:paraId="14C64DF6" w14:textId="77777777" w:rsidR="00C840D4" w:rsidRPr="007D661B" w:rsidRDefault="00C840D4" w:rsidP="00301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661B">
              <w:rPr>
                <w:rFonts w:ascii="Arial" w:hAnsi="Arial" w:cs="Arial"/>
                <w:sz w:val="20"/>
                <w:szCs w:val="20"/>
                <w:lang w:val="de-DE"/>
              </w:rPr>
              <w:t>Franz Kafka: Die Verwandlung</w:t>
            </w:r>
          </w:p>
          <w:p w14:paraId="16A99C34" w14:textId="77777777" w:rsidR="00C840D4" w:rsidRPr="007D661B" w:rsidRDefault="00C840D4" w:rsidP="00301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661B">
              <w:rPr>
                <w:rFonts w:ascii="Arial" w:hAnsi="Arial" w:cs="Arial"/>
                <w:sz w:val="20"/>
                <w:szCs w:val="20"/>
                <w:lang w:val="de-DE"/>
              </w:rPr>
              <w:t>Bertolt Brecht: Die Dreigroschenoper</w:t>
            </w:r>
          </w:p>
          <w:p w14:paraId="03DA431E" w14:textId="77777777" w:rsidR="00C840D4" w:rsidRPr="007D661B" w:rsidRDefault="00C840D4" w:rsidP="00301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661B">
              <w:rPr>
                <w:rFonts w:ascii="Arial" w:hAnsi="Arial" w:cs="Arial"/>
                <w:sz w:val="20"/>
                <w:szCs w:val="20"/>
                <w:lang w:val="de-DE"/>
              </w:rPr>
              <w:t>Erich Maria Remarque: Im Westen Nichts Neues</w:t>
            </w:r>
          </w:p>
          <w:p w14:paraId="674D771C" w14:textId="77777777" w:rsidR="00C840D4" w:rsidRPr="007D661B" w:rsidRDefault="00C840D4" w:rsidP="00301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661B">
              <w:rPr>
                <w:rFonts w:ascii="Arial" w:hAnsi="Arial" w:cs="Arial"/>
                <w:sz w:val="20"/>
                <w:szCs w:val="20"/>
                <w:lang w:val="de-DE"/>
              </w:rPr>
              <w:t>Mascha Kaléko: Gedichte</w:t>
            </w:r>
          </w:p>
          <w:p w14:paraId="21DF5112" w14:textId="77777777" w:rsidR="00C840D4" w:rsidRPr="007E4033" w:rsidRDefault="00C840D4" w:rsidP="00301C9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D661B">
              <w:rPr>
                <w:rFonts w:ascii="Arial" w:hAnsi="Arial" w:cs="Arial"/>
                <w:sz w:val="20"/>
                <w:szCs w:val="20"/>
                <w:lang w:val="de-DE"/>
              </w:rPr>
              <w:t>Irmgard Keun: Nach Mitternacht</w:t>
            </w:r>
          </w:p>
        </w:tc>
      </w:tr>
    </w:tbl>
    <w:p w14:paraId="2439D516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59B06B68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  <w:proofErr w:type="spellStart"/>
      <w:r>
        <w:rPr>
          <w:rFonts w:ascii="Arial" w:eastAsia="Times New Roman" w:hAnsi="Arial" w:cs="Arial"/>
          <w:sz w:val="20"/>
          <w:szCs w:val="20"/>
          <w:lang w:val="it-IT" w:eastAsia="pl-PL"/>
        </w:rPr>
        <w:t>Wykaz</w:t>
      </w:r>
      <w:proofErr w:type="spellEnd"/>
      <w:r>
        <w:rPr>
          <w:rFonts w:ascii="Arial" w:eastAsia="Times New Roman" w:hAnsi="Arial" w:cs="Arial"/>
          <w:sz w:val="20"/>
          <w:szCs w:val="20"/>
          <w:lang w:val="it-IT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it-IT" w:eastAsia="pl-PL"/>
        </w:rPr>
        <w:t>literatury</w:t>
      </w:r>
      <w:proofErr w:type="spellEnd"/>
      <w:r>
        <w:rPr>
          <w:rFonts w:ascii="Arial" w:eastAsia="Times New Roman" w:hAnsi="Arial" w:cs="Arial"/>
          <w:sz w:val="20"/>
          <w:szCs w:val="20"/>
          <w:lang w:val="it-IT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it-IT" w:eastAsia="pl-PL"/>
        </w:rPr>
        <w:t>uzupełniającej</w:t>
      </w:r>
      <w:proofErr w:type="spellEnd"/>
    </w:p>
    <w:p w14:paraId="60155A62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C840D4" w:rsidRPr="00314556" w14:paraId="1AEB2C25" w14:textId="77777777" w:rsidTr="00301C91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E394721" w14:textId="77777777" w:rsidR="00C840D4" w:rsidRPr="00AC4329" w:rsidRDefault="00C840D4" w:rsidP="00C840D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AC432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Jeßing</w:t>
            </w:r>
            <w:proofErr w:type="spellEnd"/>
            <w:r w:rsidRPr="00AC432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Benedikt. Neuere deutsche Literaturgeschichte. Tübingen 2008.</w:t>
            </w:r>
          </w:p>
          <w:p w14:paraId="666A9B8C" w14:textId="77777777" w:rsidR="00C840D4" w:rsidRDefault="00C840D4" w:rsidP="00C840D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Beutin, Wolfgang/ Ehlert, Klaus u.a.: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Deutsche Literaturgeschichte. Von den Anfängen bis zur Gegenwart.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3. überarbeitete Auflage, Stuttgart: J.B.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Metzlersche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Verlagsbuchhandlung 1989.</w:t>
            </w:r>
          </w:p>
          <w:p w14:paraId="22DE2C8B" w14:textId="77777777" w:rsidR="00C840D4" w:rsidRDefault="00C840D4" w:rsidP="00C840D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Fähnders, Walter: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Avantgarde und Moderne 1890-1933.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Lehrbuch Germanistik, Stuttgart – Weimar: Verlag J. B. Metzler 1998. </w:t>
            </w:r>
          </w:p>
          <w:p w14:paraId="405F8C70" w14:textId="77777777" w:rsidR="00C840D4" w:rsidRDefault="00C840D4" w:rsidP="00C840D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Frenzel, Herbert und Elisabeth: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Daten deutscher Dichtung. Chronologischer Abriss der deutschen Literaturgeschichte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München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1977.</w:t>
            </w:r>
          </w:p>
          <w:p w14:paraId="2C9B8A84" w14:textId="77777777" w:rsidR="00C840D4" w:rsidRDefault="00C840D4" w:rsidP="00C840D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Leiß, Ingo und Hermann Stadler: Deutsche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Literaturgeschichte. Bd. 8. Wege in die Moderne, 1890-1918.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München: 1997.</w:t>
            </w:r>
          </w:p>
          <w:p w14:paraId="661DBE05" w14:textId="77777777" w:rsidR="00C840D4" w:rsidRDefault="00C840D4" w:rsidP="00C840D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Klöckner, Klaus: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Texte und Zeiten. Deutsche Literaturgeschichte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. Berlin: Cornelsen 1995.</w:t>
            </w:r>
          </w:p>
          <w:p w14:paraId="1E0FBE61" w14:textId="77777777" w:rsidR="00C840D4" w:rsidRDefault="00C840D4" w:rsidP="00C840D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Lutz, Bernd (Hrsg.):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Metzler Autorenlexikon. Deutschsprachige Dichter und Schriftsteller vom Mittelalter bis zur Gegenwart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Stuttgart – Weimar: Verlag J. B. Metzler 1997.</w:t>
            </w:r>
          </w:p>
          <w:p w14:paraId="5D074CAE" w14:textId="77777777" w:rsidR="00C840D4" w:rsidRDefault="00C840D4" w:rsidP="00C840D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lastRenderedPageBreak/>
              <w:t>Polverini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Chiara: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Schauspiel oder Dokumentation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Dimensionen der Wirklichkeit in Neorealismus und Neuer Sachlichkeit.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Bonn: 2007.</w:t>
            </w:r>
          </w:p>
          <w:p w14:paraId="7C1586F3" w14:textId="77777777" w:rsidR="00C840D4" w:rsidRDefault="00C840D4" w:rsidP="00C840D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Sprengel, Peter: Geschichte der deutschsprachigen Literatur 1900-1918. Von der Jahrhundertwende bis zum Ende des 1. Weltkriegs. München: 2004.</w:t>
            </w:r>
          </w:p>
          <w:p w14:paraId="60E70D04" w14:textId="77777777" w:rsidR="00C840D4" w:rsidRPr="007D661B" w:rsidRDefault="00C840D4" w:rsidP="00C840D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right="220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7D661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Wetzel, Christoph:</w:t>
            </w:r>
            <w:r w:rsidRPr="007D661B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 xml:space="preserve"> Literaturbetrieb </w:t>
            </w:r>
            <w:proofErr w:type="spellStart"/>
            <w:r w:rsidRPr="007D661B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kurzgefaßt</w:t>
            </w:r>
            <w:proofErr w:type="spellEnd"/>
            <w:r w:rsidRPr="007D661B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,</w:t>
            </w:r>
            <w:r w:rsidRPr="007D661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Stuttgart: Erst Klett Schulbuchverlag 1988. </w:t>
            </w:r>
            <w:proofErr w:type="spellStart"/>
            <w:r w:rsidRPr="007D661B">
              <w:rPr>
                <w:rFonts w:ascii="Arial" w:hAnsi="Arial"/>
                <w:sz w:val="20"/>
                <w:szCs w:val="20"/>
                <w:lang w:val="de-DE"/>
              </w:rPr>
              <w:t>Jeßing</w:t>
            </w:r>
            <w:proofErr w:type="spellEnd"/>
            <w:r w:rsidRPr="007D661B">
              <w:rPr>
                <w:rFonts w:ascii="Arial" w:hAnsi="Arial"/>
                <w:sz w:val="20"/>
                <w:szCs w:val="20"/>
                <w:lang w:val="de-DE"/>
              </w:rPr>
              <w:t xml:space="preserve"> </w:t>
            </w:r>
          </w:p>
        </w:tc>
      </w:tr>
    </w:tbl>
    <w:p w14:paraId="4B094B2D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3E95DEFB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169810AA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94520">
        <w:rPr>
          <w:rFonts w:ascii="Arial" w:eastAsia="Times New Roman" w:hAnsi="Arial" w:cs="Arial"/>
          <w:sz w:val="20"/>
          <w:szCs w:val="20"/>
          <w:lang w:eastAsia="pl-PL"/>
        </w:rPr>
        <w:t xml:space="preserve">Bilans godzinowy zgodny z CNPS </w:t>
      </w:r>
      <w:r>
        <w:rPr>
          <w:rFonts w:ascii="Arial" w:eastAsia="Times New Roman" w:hAnsi="Arial" w:cs="Arial"/>
          <w:sz w:val="20"/>
          <w:szCs w:val="20"/>
          <w:lang w:eastAsia="pl-PL"/>
        </w:rPr>
        <w:t>(Całkowity Nakład Pracy Studenta)</w:t>
      </w:r>
    </w:p>
    <w:p w14:paraId="62C3F630" w14:textId="77777777" w:rsidR="00C840D4" w:rsidRDefault="00C840D4" w:rsidP="00C840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9"/>
        <w:gridCol w:w="5405"/>
        <w:gridCol w:w="1008"/>
      </w:tblGrid>
      <w:tr w:rsidR="00C840D4" w14:paraId="13AA1C00" w14:textId="77777777" w:rsidTr="00301C91">
        <w:trPr>
          <w:cantSplit/>
          <w:trHeight w:val="334"/>
        </w:trPr>
        <w:tc>
          <w:tcPr>
            <w:tcW w:w="264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2C884A1" w14:textId="77777777" w:rsidR="00C840D4" w:rsidRDefault="00C840D4" w:rsidP="00301C91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194CB43" w14:textId="77777777" w:rsidR="00C840D4" w:rsidRDefault="00C840D4" w:rsidP="00301C9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4469AB7" w14:textId="77777777" w:rsidR="00C840D4" w:rsidRDefault="00C840D4" w:rsidP="00301C91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0D4" w14:paraId="44B753F3" w14:textId="77777777" w:rsidTr="00301C91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000E45A" w14:textId="77777777" w:rsidR="00C840D4" w:rsidRDefault="00C840D4" w:rsidP="00301C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D44F496" w14:textId="77777777" w:rsidR="00C840D4" w:rsidRDefault="00C840D4" w:rsidP="00301C9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967F88F" w14:textId="2336CC00" w:rsidR="00C840D4" w:rsidRDefault="00C840D4" w:rsidP="00301C91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840D4" w14:paraId="388EDC50" w14:textId="77777777" w:rsidTr="00301C91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81C6E7D" w14:textId="77777777" w:rsidR="00C840D4" w:rsidRDefault="00C840D4" w:rsidP="00301C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C789C1" w14:textId="77777777" w:rsidR="00C840D4" w:rsidRDefault="00C840D4" w:rsidP="00301C91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2FC6A82" w14:textId="77777777" w:rsidR="00C840D4" w:rsidRDefault="00C840D4" w:rsidP="00301C91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C840D4" w14:paraId="18149E69" w14:textId="77777777" w:rsidTr="00301C91">
        <w:trPr>
          <w:cantSplit/>
          <w:trHeight w:val="348"/>
        </w:trPr>
        <w:tc>
          <w:tcPr>
            <w:tcW w:w="264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BA6AFCB" w14:textId="77777777" w:rsidR="00C840D4" w:rsidRDefault="00C840D4" w:rsidP="00301C91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4B2EA92" w14:textId="77777777" w:rsidR="00C840D4" w:rsidRDefault="00C840D4" w:rsidP="00301C9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EDDA51F" w14:textId="2511F1E4" w:rsidR="00C840D4" w:rsidRDefault="00C840D4" w:rsidP="00301C91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840D4" w14:paraId="05F2842C" w14:textId="77777777" w:rsidTr="00301C91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A0DD744" w14:textId="77777777" w:rsidR="00C840D4" w:rsidRDefault="00C840D4" w:rsidP="00301C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0084397" w14:textId="77777777" w:rsidR="00C840D4" w:rsidRDefault="00C840D4" w:rsidP="00301C9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Zadania pisemne na platformie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Moodle</w:t>
            </w:r>
            <w:proofErr w:type="spellEnd"/>
          </w:p>
        </w:tc>
        <w:tc>
          <w:tcPr>
            <w:tcW w:w="10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815C34F" w14:textId="77777777" w:rsidR="00C840D4" w:rsidRDefault="00C840D4" w:rsidP="00301C91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840D4" w14:paraId="0BD7A0D6" w14:textId="77777777" w:rsidTr="00301C91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3C530A0" w14:textId="77777777" w:rsidR="00C840D4" w:rsidRDefault="00C840D4" w:rsidP="00301C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EE73D24" w14:textId="77777777" w:rsidR="00C840D4" w:rsidRDefault="00C840D4" w:rsidP="00301C9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kolokwiów</w:t>
            </w:r>
          </w:p>
        </w:tc>
        <w:tc>
          <w:tcPr>
            <w:tcW w:w="10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821982D" w14:textId="77777777" w:rsidR="00C840D4" w:rsidRDefault="00C840D4" w:rsidP="00301C91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840D4" w14:paraId="6134E4AE" w14:textId="77777777" w:rsidTr="00301C91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A41E4D7" w14:textId="77777777" w:rsidR="00C840D4" w:rsidRDefault="00C840D4" w:rsidP="00301C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CF507A9" w14:textId="77777777" w:rsidR="00C840D4" w:rsidRDefault="00C840D4" w:rsidP="00301C9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F33CC63" w14:textId="77777777" w:rsidR="00C840D4" w:rsidRDefault="00C840D4" w:rsidP="00301C91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C840D4" w14:paraId="653029F1" w14:textId="77777777" w:rsidTr="00301C91">
        <w:trPr>
          <w:trHeight w:val="365"/>
        </w:trPr>
        <w:tc>
          <w:tcPr>
            <w:tcW w:w="805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535C492" w14:textId="77777777" w:rsidR="00C840D4" w:rsidRDefault="00C840D4" w:rsidP="00301C9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AC2FB51" w14:textId="77777777" w:rsidR="00C840D4" w:rsidRDefault="00C840D4" w:rsidP="00301C91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C840D4" w14:paraId="388182A5" w14:textId="77777777" w:rsidTr="00301C91">
        <w:trPr>
          <w:trHeight w:val="392"/>
        </w:trPr>
        <w:tc>
          <w:tcPr>
            <w:tcW w:w="805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3C5E263" w14:textId="77777777" w:rsidR="00C840D4" w:rsidRDefault="00C840D4" w:rsidP="00301C9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98AAFA7" w14:textId="77777777" w:rsidR="00C840D4" w:rsidRDefault="00C840D4" w:rsidP="00301C91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5B7DB9C6" w14:textId="77777777" w:rsidR="00C840D4" w:rsidRDefault="00C840D4" w:rsidP="00C840D4"/>
    <w:p w14:paraId="014CC5DD" w14:textId="77777777" w:rsidR="00C840D4" w:rsidRDefault="00C840D4" w:rsidP="00C840D4"/>
    <w:p w14:paraId="794F5618" w14:textId="77777777" w:rsidR="00C840D4" w:rsidRDefault="00C840D4" w:rsidP="00C840D4"/>
    <w:p w14:paraId="73A6DA5E" w14:textId="77777777" w:rsidR="00C840D4" w:rsidRDefault="00C840D4" w:rsidP="00C840D4"/>
    <w:p w14:paraId="191D429D" w14:textId="77777777" w:rsidR="00F77843" w:rsidRDefault="00F77843"/>
    <w:sectPr w:rsidR="00F77843" w:rsidSect="00C84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33AFC"/>
    <w:multiLevelType w:val="hybridMultilevel"/>
    <w:tmpl w:val="BAA85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20FA1"/>
    <w:multiLevelType w:val="hybridMultilevel"/>
    <w:tmpl w:val="1ADCBC7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12473A"/>
    <w:multiLevelType w:val="hybridMultilevel"/>
    <w:tmpl w:val="89786A54"/>
    <w:lvl w:ilvl="0" w:tplc="A7481EB0">
      <w:start w:val="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8BC7335"/>
    <w:multiLevelType w:val="hybridMultilevel"/>
    <w:tmpl w:val="DC16C7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77696983">
    <w:abstractNumId w:val="1"/>
  </w:num>
  <w:num w:numId="2" w16cid:durableId="1493327337">
    <w:abstractNumId w:val="0"/>
  </w:num>
  <w:num w:numId="3" w16cid:durableId="1871802003">
    <w:abstractNumId w:val="2"/>
  </w:num>
  <w:num w:numId="4" w16cid:durableId="19053321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0D4"/>
    <w:rsid w:val="000E20A5"/>
    <w:rsid w:val="001320FD"/>
    <w:rsid w:val="001D5F5A"/>
    <w:rsid w:val="002F4F4E"/>
    <w:rsid w:val="003860FA"/>
    <w:rsid w:val="004252F1"/>
    <w:rsid w:val="004E6110"/>
    <w:rsid w:val="0050312F"/>
    <w:rsid w:val="005B140F"/>
    <w:rsid w:val="006C77CB"/>
    <w:rsid w:val="007E2F60"/>
    <w:rsid w:val="00891819"/>
    <w:rsid w:val="009C1E29"/>
    <w:rsid w:val="00A5398A"/>
    <w:rsid w:val="00B26820"/>
    <w:rsid w:val="00C840D4"/>
    <w:rsid w:val="00E67A57"/>
    <w:rsid w:val="00F7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1C975E"/>
  <w15:chartTrackingRefBased/>
  <w15:docId w15:val="{8545CB50-7D31-7D47-90C1-935CD61E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0D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val="pl-PL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40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40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40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40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40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40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40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40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40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40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40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40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40D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40D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40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40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40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40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40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0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40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40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40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40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40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40D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40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40D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40D4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C840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5666B200E33842B9731BEF4D3869EE" ma:contentTypeVersion="3" ma:contentTypeDescription="Create a new document." ma:contentTypeScope="" ma:versionID="d281c27a32e3538b9c4b6ce26c184a20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4304c3484ec053aefdc1fcd06f430672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FF6488-CC7C-4512-A16B-8F7987C64E3A}"/>
</file>

<file path=customXml/itemProps2.xml><?xml version="1.0" encoding="utf-8"?>
<ds:datastoreItem xmlns:ds="http://schemas.openxmlformats.org/officeDocument/2006/customXml" ds:itemID="{D8E9B56E-5AD1-4FD3-A415-25BC1D91B272}"/>
</file>

<file path=customXml/itemProps3.xml><?xml version="1.0" encoding="utf-8"?>
<ds:datastoreItem xmlns:ds="http://schemas.openxmlformats.org/officeDocument/2006/customXml" ds:itemID="{B13F8570-E0A1-41F8-8B7C-1E8A4E2A74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931</Words>
  <Characters>5307</Characters>
  <Application>Microsoft Office Word</Application>
  <DocSecurity>0</DocSecurity>
  <Lines>44</Lines>
  <Paragraphs>12</Paragraphs>
  <ScaleCrop>false</ScaleCrop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Bednarowska</dc:creator>
  <cp:keywords/>
  <dc:description/>
  <cp:lastModifiedBy>Aleksandra Bednarowska</cp:lastModifiedBy>
  <cp:revision>1</cp:revision>
  <dcterms:created xsi:type="dcterms:W3CDTF">2025-09-20T20:02:00Z</dcterms:created>
  <dcterms:modified xsi:type="dcterms:W3CDTF">2025-09-20T20:04:00Z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